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tblpXSpec="right" w:tblpY="1"/>
        <w:tblOverlap w:val="never"/>
        <w:tblW w:w="12152" w:type="dxa"/>
        <w:tblCellMar>
          <w:left w:w="10" w:type="dxa"/>
          <w:right w:w="10" w:type="dxa"/>
        </w:tblCellMar>
        <w:tblLook w:val="04A0"/>
      </w:tblPr>
      <w:tblGrid>
        <w:gridCol w:w="12152"/>
      </w:tblGrid>
      <w:tr w:rsidR="007A2E78" w:rsidRPr="00167727" w:rsidTr="007A2E78">
        <w:trPr>
          <w:trHeight w:val="4312"/>
        </w:trPr>
        <w:tc>
          <w:tcPr>
            <w:tcW w:w="12152" w:type="dxa"/>
          </w:tcPr>
          <w:tbl>
            <w:tblPr>
              <w:tblpPr w:leftFromText="180" w:rightFromText="180" w:horzAnchor="page" w:tblpX="1" w:tblpY="-450"/>
              <w:tblOverlap w:val="never"/>
              <w:tblW w:w="1764" w:type="dxa"/>
              <w:tblCellMar>
                <w:left w:w="10" w:type="dxa"/>
                <w:right w:w="10" w:type="dxa"/>
              </w:tblCellMar>
              <w:tblLook w:val="04A0"/>
            </w:tblPr>
            <w:tblGrid>
              <w:gridCol w:w="1110"/>
              <w:gridCol w:w="654"/>
            </w:tblGrid>
            <w:tr w:rsidR="007A2E78" w:rsidRPr="00167727" w:rsidTr="007A2E78">
              <w:trPr>
                <w:trHeight w:val="1160"/>
              </w:trPr>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rPr>
                <w:trHeight w:val="1277"/>
              </w:trPr>
              <w:tc>
                <w:tcPr>
                  <w:tcW w:w="1110" w:type="dxa"/>
                </w:tcPr>
                <w:p w:rsidR="007A2E78" w:rsidRPr="001F65DA" w:rsidRDefault="007A2E78" w:rsidP="007A2E78">
                  <w:pPr>
                    <w:spacing w:line="240" w:lineRule="auto"/>
                    <w:contextualSpacing/>
                    <w:rPr>
                      <w:rFonts w:ascii="Times New Roman" w:hAnsi="Times New Roman"/>
                    </w:rPr>
                  </w:pPr>
                </w:p>
              </w:tc>
              <w:tc>
                <w:tcPr>
                  <w:tcW w:w="654" w:type="dxa"/>
                </w:tcPr>
                <w:p w:rsidR="007A2E78" w:rsidRPr="001F65DA" w:rsidRDefault="007A2E78" w:rsidP="007A2E78">
                  <w:pPr>
                    <w:spacing w:line="240" w:lineRule="auto"/>
                    <w:contextualSpacing/>
                    <w:rPr>
                      <w:rFonts w:ascii="Times New Roman" w:hAnsi="Times New Roman"/>
                    </w:rPr>
                  </w:pPr>
                </w:p>
              </w:tc>
            </w:tr>
            <w:tr w:rsidR="007A2E78" w:rsidRPr="00167727" w:rsidTr="007A2E78">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c>
                <w:tcPr>
                  <w:tcW w:w="1110" w:type="dxa"/>
                  <w:hideMark/>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r w:rsidR="007A2E78" w:rsidRPr="00167727" w:rsidTr="007A2E78">
              <w:trPr>
                <w:trHeight w:val="1094"/>
              </w:trPr>
              <w:tc>
                <w:tcPr>
                  <w:tcW w:w="1110" w:type="dxa"/>
                </w:tcPr>
                <w:p w:rsidR="007A2E78" w:rsidRPr="001F65DA" w:rsidRDefault="007A2E78" w:rsidP="007A2E78">
                  <w:pPr>
                    <w:spacing w:line="240" w:lineRule="auto"/>
                    <w:contextualSpacing/>
                    <w:rPr>
                      <w:rFonts w:ascii="Times New Roman" w:hAnsi="Times New Roman"/>
                    </w:rPr>
                  </w:pPr>
                </w:p>
              </w:tc>
              <w:tc>
                <w:tcPr>
                  <w:tcW w:w="654" w:type="dxa"/>
                  <w:hideMark/>
                </w:tcPr>
                <w:p w:rsidR="007A2E78" w:rsidRPr="001F65DA" w:rsidRDefault="007A2E78" w:rsidP="007A2E78">
                  <w:pPr>
                    <w:spacing w:line="240" w:lineRule="auto"/>
                    <w:contextualSpacing/>
                    <w:rPr>
                      <w:rFonts w:ascii="Times New Roman" w:hAnsi="Times New Roman"/>
                    </w:rPr>
                  </w:pPr>
                </w:p>
              </w:tc>
            </w:tr>
          </w:tbl>
          <w:p w:rsidR="007A2E78" w:rsidRDefault="007A2E78" w:rsidP="007A2E78">
            <w:pPr>
              <w:contextualSpacing/>
              <w:rPr>
                <w:rFonts w:ascii="Times New Roman" w:hAnsi="Times New Roman"/>
                <w:noProof/>
              </w:rPr>
            </w:pPr>
          </w:p>
          <w:p w:rsidR="007A2E78" w:rsidRDefault="007A2E78" w:rsidP="007A2E78">
            <w:pPr>
              <w:contextualSpacing/>
              <w:rPr>
                <w:rFonts w:ascii="Times New Roman" w:hAnsi="Times New Roman"/>
                <w:noProof/>
              </w:rPr>
            </w:pPr>
          </w:p>
          <w:p w:rsidR="007A2E78" w:rsidRDefault="007A2E78" w:rsidP="007A2E78">
            <w:pPr>
              <w:contextualSpacing/>
              <w:rPr>
                <w:rFonts w:ascii="Times New Roman" w:hAnsi="Times New Roman"/>
                <w:noProof/>
              </w:rPr>
            </w:pPr>
          </w:p>
          <w:p w:rsidR="007A2E78" w:rsidRDefault="007A2E78" w:rsidP="007A2E78">
            <w:pPr>
              <w:contextualSpacing/>
              <w:rPr>
                <w:rFonts w:ascii="Times New Roman" w:hAnsi="Times New Roman"/>
                <w:noProof/>
              </w:rPr>
            </w:pPr>
          </w:p>
          <w:p w:rsidR="007A2E78" w:rsidRDefault="007A2E78" w:rsidP="007A2E78">
            <w:pPr>
              <w:contextualSpacing/>
              <w:rPr>
                <w:rFonts w:ascii="Times New Roman" w:hAnsi="Times New Roman"/>
                <w:noProof/>
              </w:rPr>
            </w:pPr>
          </w:p>
          <w:p w:rsidR="007A2E78" w:rsidRDefault="007A2E78" w:rsidP="007A2E78">
            <w:pPr>
              <w:contextualSpacing/>
              <w:rPr>
                <w:rFonts w:ascii="Times New Roman" w:hAnsi="Times New Roman"/>
                <w:noProof/>
              </w:rPr>
            </w:pPr>
          </w:p>
          <w:p w:rsidR="007A2E78" w:rsidRDefault="007A2E78" w:rsidP="007A2E78">
            <w:pPr>
              <w:contextualSpacing/>
              <w:rPr>
                <w:rFonts w:ascii="Times New Roman" w:hAnsi="Times New Roman"/>
                <w:noProof/>
              </w:rPr>
            </w:pPr>
          </w:p>
          <w:p w:rsidR="007A2E78" w:rsidRDefault="00517084" w:rsidP="007A2E78">
            <w:pPr>
              <w:contextualSpacing/>
              <w:rPr>
                <w:rFonts w:ascii="Times New Roman" w:hAnsi="Times New Roman"/>
                <w:noProof/>
              </w:rPr>
            </w:pPr>
            <w:r>
              <w:rPr>
                <w:rFonts w:ascii="Times New Roman" w:hAnsi="Times New Roman"/>
                <w:noProof/>
              </w:rPr>
              <w:drawing>
                <wp:inline distT="0" distB="0" distL="0" distR="0">
                  <wp:extent cx="6149738" cy="6397033"/>
                  <wp:effectExtent l="19050" t="0" r="3412" b="0"/>
                  <wp:docPr id="1" name="Рисунок 1" descr="C:\Users\Раушания\Desktop\2018-11-17\02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ушания\Desktop\2018-11-17\025.BMP"/>
                          <pic:cNvPicPr>
                            <a:picLocks noChangeAspect="1" noChangeArrowheads="1"/>
                          </pic:cNvPicPr>
                        </pic:nvPicPr>
                        <pic:blipFill>
                          <a:blip r:embed="rId7" cstate="print"/>
                          <a:srcRect/>
                          <a:stretch>
                            <a:fillRect/>
                          </a:stretch>
                        </pic:blipFill>
                        <pic:spPr bwMode="auto">
                          <a:xfrm>
                            <a:off x="0" y="0"/>
                            <a:ext cx="6149738" cy="6397033"/>
                          </a:xfrm>
                          <a:prstGeom prst="rect">
                            <a:avLst/>
                          </a:prstGeom>
                          <a:noFill/>
                          <a:ln w="9525">
                            <a:noFill/>
                            <a:miter lim="800000"/>
                            <a:headEnd/>
                            <a:tailEnd/>
                          </a:ln>
                        </pic:spPr>
                      </pic:pic>
                    </a:graphicData>
                  </a:graphic>
                </wp:inline>
              </w:drawing>
            </w:r>
          </w:p>
          <w:p w:rsidR="007A2E78" w:rsidRDefault="007A2E78" w:rsidP="007A2E78">
            <w:pPr>
              <w:contextualSpacing/>
              <w:rPr>
                <w:rFonts w:ascii="Times New Roman" w:hAnsi="Times New Roman"/>
                <w:noProof/>
              </w:rPr>
            </w:pPr>
          </w:p>
          <w:p w:rsidR="007A2E78" w:rsidRDefault="007A2E78" w:rsidP="007A2E78">
            <w:pPr>
              <w:contextualSpacing/>
              <w:rPr>
                <w:rFonts w:ascii="Times New Roman" w:hAnsi="Times New Roman"/>
                <w:noProof/>
              </w:rPr>
            </w:pPr>
          </w:p>
          <w:p w:rsidR="007A2E78" w:rsidRDefault="007A2E78" w:rsidP="007A2E78">
            <w:pPr>
              <w:contextualSpacing/>
              <w:rPr>
                <w:rFonts w:ascii="Times New Roman" w:hAnsi="Times New Roman"/>
                <w:noProof/>
              </w:rPr>
            </w:pPr>
          </w:p>
          <w:p w:rsidR="007A2E78" w:rsidRDefault="007A2E78" w:rsidP="007A2E78">
            <w:pPr>
              <w:contextualSpacing/>
              <w:jc w:val="center"/>
              <w:rPr>
                <w:rFonts w:ascii="Times New Roman" w:hAnsi="Times New Roman"/>
                <w:noProof/>
              </w:rPr>
            </w:pPr>
          </w:p>
          <w:p w:rsidR="007A2E78" w:rsidRPr="00167727" w:rsidRDefault="007A2E78" w:rsidP="007A2E78">
            <w:pPr>
              <w:contextualSpacing/>
            </w:pPr>
          </w:p>
        </w:tc>
      </w:tr>
    </w:tbl>
    <w:p w:rsidR="00517084" w:rsidRDefault="00517084" w:rsidP="00517084">
      <w:pPr>
        <w:spacing w:after="0" w:line="240" w:lineRule="auto"/>
        <w:jc w:val="both"/>
        <w:rPr>
          <w:rFonts w:ascii="Times New Roman" w:eastAsia="Times New Roman" w:hAnsi="Times New Roman"/>
          <w:sz w:val="24"/>
          <w:szCs w:val="24"/>
        </w:rPr>
      </w:pPr>
    </w:p>
    <w:p w:rsidR="00517084" w:rsidRDefault="00517084" w:rsidP="00517084">
      <w:pPr>
        <w:spacing w:after="0" w:line="240" w:lineRule="auto"/>
        <w:jc w:val="both"/>
        <w:rPr>
          <w:rFonts w:ascii="Times New Roman" w:eastAsia="Times New Roman" w:hAnsi="Times New Roman"/>
          <w:sz w:val="24"/>
          <w:szCs w:val="24"/>
        </w:rPr>
      </w:pPr>
    </w:p>
    <w:p w:rsidR="001F65DA" w:rsidRPr="001F65DA" w:rsidRDefault="007A2E78" w:rsidP="00517084">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lastRenderedPageBreak/>
        <w:t xml:space="preserve">повышение профессионального мастерства, развитие творческой активности педагогических работников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w:t>
      </w:r>
    </w:p>
    <w:p w:rsidR="001F65DA" w:rsidRPr="001F65DA" w:rsidRDefault="007A2E78" w:rsidP="001F65DA">
      <w:pPr>
        <w:numPr>
          <w:ilvl w:val="0"/>
          <w:numId w:val="2"/>
        </w:numPr>
        <w:spacing w:after="0" w:line="240" w:lineRule="auto"/>
        <w:jc w:val="center"/>
        <w:rPr>
          <w:rFonts w:ascii="Times New Roman" w:eastAsia="Times New Roman" w:hAnsi="Times New Roman"/>
          <w:b/>
          <w:bCs/>
          <w:sz w:val="24"/>
          <w:szCs w:val="24"/>
        </w:rPr>
      </w:pPr>
      <w:r w:rsidRPr="00D42C5C">
        <w:rPr>
          <w:rFonts w:ascii="Times New Roman" w:eastAsia="Times New Roman" w:hAnsi="Times New Roman"/>
          <w:b/>
          <w:bCs/>
          <w:sz w:val="24"/>
          <w:szCs w:val="24"/>
        </w:rPr>
        <w:t>Функции педагогического совета</w:t>
      </w:r>
    </w:p>
    <w:p w:rsidR="001F65DA" w:rsidRPr="00902EE8"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Педагогический совет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обсуждает устав и другие локальные акты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касающиеся педагогической деятельности, решает вопрос о внесении в них необходимых изменений и дополнений;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определяет направления образовательной деятельности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выбирает примерную образовательную программу, образовательные и воспитательные методики, технологии для использования в образовательном процессе;</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разрабатывает основную образовательную программу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разрабатывает систему </w:t>
      </w:r>
      <w:r w:rsidRPr="00902EE8">
        <w:rPr>
          <w:rFonts w:ascii="Times New Roman" w:hAnsi="Times New Roman"/>
          <w:sz w:val="24"/>
          <w:szCs w:val="24"/>
        </w:rPr>
        <w:t xml:space="preserve">организационно-методического сопровождения процесса реализации основной образовательной программы </w:t>
      </w:r>
      <w:r>
        <w:rPr>
          <w:rFonts w:ascii="Times New Roman" w:eastAsia="Times New Roman" w:hAnsi="Times New Roman"/>
          <w:sz w:val="24"/>
          <w:szCs w:val="24"/>
        </w:rPr>
        <w:t>Учреждения</w:t>
      </w:r>
      <w:r w:rsidRPr="00902EE8">
        <w:rPr>
          <w:rFonts w:ascii="Times New Roman" w:hAnsi="Times New Roman"/>
          <w:sz w:val="24"/>
          <w:szCs w:val="24"/>
        </w:rPr>
        <w:t>;</w:t>
      </w:r>
    </w:p>
    <w:p w:rsidR="001F65DA" w:rsidRPr="00902EE8" w:rsidRDefault="007A2E78" w:rsidP="001F65DA">
      <w:pPr>
        <w:numPr>
          <w:ilvl w:val="0"/>
          <w:numId w:val="3"/>
        </w:numPr>
        <w:autoSpaceDE w:val="0"/>
        <w:autoSpaceDN w:val="0"/>
        <w:adjustRightInd w:val="0"/>
        <w:spacing w:after="0" w:line="240" w:lineRule="auto"/>
        <w:ind w:left="0" w:firstLine="142"/>
        <w:jc w:val="both"/>
        <w:rPr>
          <w:rFonts w:ascii="Times New Roman" w:hAnsi="Times New Roman"/>
          <w:sz w:val="24"/>
          <w:szCs w:val="24"/>
        </w:rPr>
      </w:pPr>
      <w:r w:rsidRPr="00902EE8">
        <w:rPr>
          <w:rFonts w:ascii="Times New Roman" w:hAnsi="Times New Roman"/>
          <w:sz w:val="24"/>
          <w:szCs w:val="24"/>
        </w:rPr>
        <w:t xml:space="preserve">выбирает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основной образовательной программы </w:t>
      </w:r>
      <w:r>
        <w:rPr>
          <w:rFonts w:ascii="Times New Roman" w:eastAsia="Times New Roman" w:hAnsi="Times New Roman"/>
          <w:sz w:val="24"/>
          <w:szCs w:val="24"/>
        </w:rPr>
        <w:t>Учреждения</w:t>
      </w:r>
      <w:r w:rsidRPr="00902EE8">
        <w:rPr>
          <w:rFonts w:ascii="Times New Roman" w:hAnsi="Times New Roman"/>
          <w:sz w:val="24"/>
          <w:szCs w:val="24"/>
        </w:rPr>
        <w:t>;</w:t>
      </w:r>
    </w:p>
    <w:p w:rsidR="001F65DA" w:rsidRPr="00902EE8" w:rsidRDefault="007A2E78" w:rsidP="001F65DA">
      <w:pPr>
        <w:numPr>
          <w:ilvl w:val="0"/>
          <w:numId w:val="3"/>
        </w:numPr>
        <w:autoSpaceDE w:val="0"/>
        <w:autoSpaceDN w:val="0"/>
        <w:adjustRightInd w:val="0"/>
        <w:spacing w:after="0" w:line="240" w:lineRule="auto"/>
        <w:ind w:left="0" w:firstLine="142"/>
        <w:jc w:val="both"/>
        <w:rPr>
          <w:rFonts w:ascii="Times New Roman" w:hAnsi="Times New Roman"/>
          <w:sz w:val="24"/>
          <w:szCs w:val="24"/>
        </w:rPr>
      </w:pPr>
      <w:r w:rsidRPr="00902EE8">
        <w:rPr>
          <w:rFonts w:ascii="Times New Roman" w:hAnsi="Times New Roman"/>
          <w:sz w:val="24"/>
          <w:szCs w:val="24"/>
        </w:rPr>
        <w:t xml:space="preserve">осуществляет анализ результатов педагогической диагностики, достижения целевых ориентиров дошкольного образования воспитанниками </w:t>
      </w:r>
      <w:r>
        <w:rPr>
          <w:rFonts w:ascii="Times New Roman" w:eastAsia="Times New Roman" w:hAnsi="Times New Roman"/>
          <w:sz w:val="24"/>
          <w:szCs w:val="24"/>
        </w:rPr>
        <w:t>Учреждения</w:t>
      </w:r>
      <w:r w:rsidRPr="00902EE8">
        <w:rPr>
          <w:rFonts w:ascii="Times New Roman" w:hAnsi="Times New Roman"/>
          <w:sz w:val="24"/>
          <w:szCs w:val="24"/>
        </w:rPr>
        <w:t>;</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обсуждает и рекомендует к утверждению проект годового плана работы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обсуждает вопросы содержания, форм и методов образовательного процесса, планирования педагогической деятельности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организует выявление, обобщение, распространение, внедрение передового педагогического опыта среди педагогических работников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рассматривает вопросы повышения квалификации, переподготовки, аттестации педагогических кадров;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рассматривает вопросы организации дополнительных образовательных услуг воспитанникам, в т. ч. платных;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подводит итоги деятельности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за учебный год;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заслушивает отчеты педагогических работников о  ходе реализации основной образовательной программы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дополнительных образовательных программ, степени готовности детей к школьному обучению, результатах самообразования педагогов;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заслушивает доклады представителей организаций и учреждений, взаимодействующих с </w:t>
      </w:r>
      <w:r>
        <w:rPr>
          <w:rFonts w:ascii="Times New Roman" w:eastAsia="Times New Roman" w:hAnsi="Times New Roman"/>
          <w:sz w:val="24"/>
          <w:szCs w:val="24"/>
        </w:rPr>
        <w:t xml:space="preserve">Учреждением </w:t>
      </w:r>
      <w:r w:rsidRPr="00902EE8">
        <w:rPr>
          <w:rFonts w:ascii="Times New Roman" w:eastAsia="Times New Roman" w:hAnsi="Times New Roman"/>
          <w:sz w:val="24"/>
          <w:szCs w:val="24"/>
        </w:rPr>
        <w:t xml:space="preserve"> по вопросам образования и оздоровления воспитанников, в т. ч. о проверке состояния образовательного процесса, соблюдения санитарно-гигиенического режима, об охране труда и здоровья воспитанников;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контролирует выполнение ранее принятых решений педагогического совета; </w:t>
      </w:r>
    </w:p>
    <w:p w:rsidR="001F65DA" w:rsidRPr="00902EE8"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организует изучение и обсуждение нормативных правовых документов в области дошкольного образования; </w:t>
      </w:r>
    </w:p>
    <w:p w:rsidR="001F65DA" w:rsidRDefault="007A2E78" w:rsidP="001F65DA">
      <w:pPr>
        <w:numPr>
          <w:ilvl w:val="0"/>
          <w:numId w:val="3"/>
        </w:numPr>
        <w:spacing w:after="0" w:line="240" w:lineRule="auto"/>
        <w:ind w:left="0" w:firstLine="142"/>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утверждает характеристики и принимает решения о награждении, поощрении педагогических работников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w:t>
      </w:r>
    </w:p>
    <w:p w:rsidR="001F65DA" w:rsidRPr="00902EE8" w:rsidRDefault="00F10424" w:rsidP="001F65DA">
      <w:pPr>
        <w:spacing w:after="0" w:line="240" w:lineRule="auto"/>
        <w:jc w:val="both"/>
        <w:rPr>
          <w:rFonts w:ascii="Times New Roman" w:eastAsia="Times New Roman" w:hAnsi="Times New Roman"/>
          <w:sz w:val="24"/>
          <w:szCs w:val="24"/>
        </w:rPr>
      </w:pPr>
    </w:p>
    <w:p w:rsidR="001F65DA" w:rsidRPr="002109D1" w:rsidRDefault="007A2E78" w:rsidP="001F65DA">
      <w:pPr>
        <w:numPr>
          <w:ilvl w:val="0"/>
          <w:numId w:val="2"/>
        </w:numPr>
        <w:spacing w:after="0" w:line="240" w:lineRule="auto"/>
        <w:jc w:val="center"/>
        <w:rPr>
          <w:rFonts w:ascii="Times New Roman" w:eastAsia="Times New Roman" w:hAnsi="Times New Roman"/>
          <w:b/>
          <w:sz w:val="24"/>
          <w:szCs w:val="24"/>
        </w:rPr>
      </w:pPr>
      <w:r w:rsidRPr="00D30DA8">
        <w:rPr>
          <w:rFonts w:ascii="Times New Roman" w:eastAsia="Times New Roman" w:hAnsi="Times New Roman"/>
          <w:b/>
          <w:bCs/>
          <w:sz w:val="24"/>
          <w:szCs w:val="24"/>
        </w:rPr>
        <w:t>Права педагогического совета</w:t>
      </w:r>
    </w:p>
    <w:p w:rsidR="001F65DA" w:rsidRPr="00D30DA8" w:rsidRDefault="00F10424" w:rsidP="001F65DA">
      <w:pPr>
        <w:spacing w:after="0" w:line="240" w:lineRule="auto"/>
        <w:ind w:left="720"/>
        <w:rPr>
          <w:rFonts w:ascii="Times New Roman" w:eastAsia="Times New Roman" w:hAnsi="Times New Roman"/>
          <w:b/>
          <w:sz w:val="24"/>
          <w:szCs w:val="24"/>
        </w:rPr>
      </w:pPr>
    </w:p>
    <w:p w:rsidR="001F65DA" w:rsidRPr="00902EE8"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4.1. Педагогический совет имеет право: </w:t>
      </w:r>
    </w:p>
    <w:p w:rsidR="001F65DA" w:rsidRPr="00902EE8" w:rsidRDefault="007A2E78" w:rsidP="001F65DA">
      <w:pPr>
        <w:numPr>
          <w:ilvl w:val="0"/>
          <w:numId w:val="4"/>
        </w:numPr>
        <w:spacing w:after="0" w:line="240" w:lineRule="auto"/>
        <w:ind w:left="0"/>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участвовать в управлении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w:t>
      </w:r>
    </w:p>
    <w:p w:rsidR="001F65DA" w:rsidRPr="00902EE8" w:rsidRDefault="007A2E78" w:rsidP="001F65DA">
      <w:pPr>
        <w:numPr>
          <w:ilvl w:val="0"/>
          <w:numId w:val="4"/>
        </w:numPr>
        <w:spacing w:after="0" w:line="240" w:lineRule="auto"/>
        <w:ind w:left="0"/>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направлять предложения и заявления в адрес руководителя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w:t>
      </w:r>
    </w:p>
    <w:p w:rsidR="001F65DA" w:rsidRPr="00902EE8"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4.2. Каждый член педагогического совета имеет право:</w:t>
      </w:r>
    </w:p>
    <w:p w:rsidR="001F65DA" w:rsidRPr="00902EE8" w:rsidRDefault="007A2E78" w:rsidP="001F65DA">
      <w:pPr>
        <w:numPr>
          <w:ilvl w:val="0"/>
          <w:numId w:val="5"/>
        </w:numPr>
        <w:spacing w:after="0" w:line="240" w:lineRule="auto"/>
        <w:ind w:left="0"/>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выдвигать на обсуждение педагогического совета любой вопрос, касающийся педагогической деятельности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если его предложение поддержит не менее одной трети членов педагогического совета; </w:t>
      </w:r>
    </w:p>
    <w:p w:rsidR="001F65DA" w:rsidRDefault="007A2E78" w:rsidP="001F65DA">
      <w:pPr>
        <w:numPr>
          <w:ilvl w:val="0"/>
          <w:numId w:val="5"/>
        </w:numPr>
        <w:spacing w:after="0" w:line="240" w:lineRule="auto"/>
        <w:ind w:left="0"/>
        <w:jc w:val="both"/>
        <w:rPr>
          <w:rFonts w:ascii="Times New Roman" w:eastAsia="Times New Roman" w:hAnsi="Times New Roman"/>
          <w:sz w:val="24"/>
          <w:szCs w:val="24"/>
        </w:rPr>
      </w:pPr>
      <w:r w:rsidRPr="00902EE8">
        <w:rPr>
          <w:rFonts w:ascii="Times New Roman" w:eastAsia="Times New Roman" w:hAnsi="Times New Roman"/>
          <w:sz w:val="24"/>
          <w:szCs w:val="24"/>
        </w:rPr>
        <w:t>при несогласии с решением педагогического совета высказывать свое мотивированное мнение, которое должно быть занесено в протокол.</w:t>
      </w:r>
    </w:p>
    <w:p w:rsidR="001F65DA" w:rsidRPr="00902EE8" w:rsidRDefault="00F10424" w:rsidP="001F65DA">
      <w:pPr>
        <w:spacing w:after="0" w:line="240" w:lineRule="auto"/>
        <w:jc w:val="both"/>
        <w:rPr>
          <w:rFonts w:ascii="Times New Roman" w:eastAsia="Times New Roman" w:hAnsi="Times New Roman"/>
          <w:sz w:val="24"/>
          <w:szCs w:val="24"/>
        </w:rPr>
      </w:pPr>
    </w:p>
    <w:p w:rsidR="001F65DA" w:rsidRDefault="007A2E78" w:rsidP="001F65DA">
      <w:pPr>
        <w:numPr>
          <w:ilvl w:val="0"/>
          <w:numId w:val="2"/>
        </w:numPr>
        <w:spacing w:after="0" w:line="240" w:lineRule="auto"/>
        <w:jc w:val="center"/>
        <w:rPr>
          <w:rFonts w:ascii="Times New Roman" w:eastAsia="Times New Roman" w:hAnsi="Times New Roman"/>
          <w:b/>
          <w:bCs/>
          <w:sz w:val="24"/>
          <w:szCs w:val="24"/>
        </w:rPr>
      </w:pPr>
      <w:r w:rsidRPr="00902EE8">
        <w:rPr>
          <w:rFonts w:ascii="Times New Roman" w:eastAsia="Times New Roman" w:hAnsi="Times New Roman"/>
          <w:b/>
          <w:bCs/>
          <w:sz w:val="24"/>
          <w:szCs w:val="24"/>
        </w:rPr>
        <w:lastRenderedPageBreak/>
        <w:t>Организация управления педагогическим советом</w:t>
      </w:r>
    </w:p>
    <w:p w:rsidR="001F65DA" w:rsidRDefault="00F10424" w:rsidP="001F65DA">
      <w:pPr>
        <w:spacing w:after="0" w:line="240" w:lineRule="auto"/>
        <w:ind w:left="1440"/>
        <w:rPr>
          <w:rFonts w:ascii="Times New Roman" w:eastAsia="Times New Roman" w:hAnsi="Times New Roman"/>
          <w:b/>
          <w:bCs/>
          <w:sz w:val="24"/>
          <w:szCs w:val="24"/>
        </w:rPr>
      </w:pPr>
    </w:p>
    <w:p w:rsidR="001F65DA" w:rsidRPr="00902EE8" w:rsidRDefault="007A2E78" w:rsidP="001F65DA">
      <w:pPr>
        <w:spacing w:after="0" w:line="240" w:lineRule="auto"/>
        <w:jc w:val="both"/>
        <w:rPr>
          <w:rFonts w:ascii="Times New Roman" w:eastAsia="Times New Roman" w:hAnsi="Times New Roman"/>
          <w:sz w:val="24"/>
          <w:szCs w:val="24"/>
        </w:rPr>
      </w:pPr>
      <w:r w:rsidRPr="00C85652">
        <w:rPr>
          <w:rFonts w:ascii="Times New Roman" w:eastAsia="Times New Roman" w:hAnsi="Times New Roman"/>
          <w:sz w:val="24"/>
          <w:szCs w:val="24"/>
        </w:rPr>
        <w:t>5.</w:t>
      </w:r>
      <w:r>
        <w:rPr>
          <w:rFonts w:ascii="Times New Roman" w:eastAsia="Times New Roman" w:hAnsi="Times New Roman"/>
          <w:sz w:val="24"/>
          <w:szCs w:val="24"/>
        </w:rPr>
        <w:t>1</w:t>
      </w:r>
      <w:r w:rsidRPr="00C85652">
        <w:rPr>
          <w:rFonts w:ascii="Times New Roman" w:eastAsia="Times New Roman" w:hAnsi="Times New Roman"/>
          <w:sz w:val="24"/>
          <w:szCs w:val="24"/>
        </w:rPr>
        <w:t>. Педагогический совет избирает из своего состава председателя и секретаря  простым большинством голосов.</w:t>
      </w:r>
    </w:p>
    <w:p w:rsidR="001F65DA" w:rsidRPr="00902EE8"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5.</w:t>
      </w:r>
      <w:r>
        <w:rPr>
          <w:rFonts w:ascii="Times New Roman" w:eastAsia="Times New Roman" w:hAnsi="Times New Roman"/>
          <w:sz w:val="24"/>
          <w:szCs w:val="24"/>
        </w:rPr>
        <w:t>2</w:t>
      </w:r>
      <w:r w:rsidRPr="00902EE8">
        <w:rPr>
          <w:rFonts w:ascii="Times New Roman" w:eastAsia="Times New Roman" w:hAnsi="Times New Roman"/>
          <w:sz w:val="24"/>
          <w:szCs w:val="24"/>
        </w:rPr>
        <w:t>. Председатель педагогического совета:</w:t>
      </w:r>
    </w:p>
    <w:p w:rsidR="001F65DA" w:rsidRPr="00902EE8" w:rsidRDefault="007A2E78" w:rsidP="001F65DA">
      <w:pPr>
        <w:numPr>
          <w:ilvl w:val="0"/>
          <w:numId w:val="6"/>
        </w:numPr>
        <w:spacing w:after="0" w:line="240" w:lineRule="auto"/>
        <w:ind w:left="0" w:firstLine="0"/>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организует деятельность педагогического совета; </w:t>
      </w:r>
    </w:p>
    <w:p w:rsidR="001F65DA" w:rsidRPr="00902EE8" w:rsidRDefault="007A2E78" w:rsidP="001F65DA">
      <w:pPr>
        <w:numPr>
          <w:ilvl w:val="0"/>
          <w:numId w:val="6"/>
        </w:numPr>
        <w:spacing w:after="0" w:line="240" w:lineRule="auto"/>
        <w:ind w:left="0" w:firstLine="0"/>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информирует членов педагогического совета о предстоящем заседании не менее чем за 30 дней до его проведения; </w:t>
      </w:r>
    </w:p>
    <w:p w:rsidR="001F65DA" w:rsidRPr="00902EE8" w:rsidRDefault="007A2E78" w:rsidP="001F65DA">
      <w:pPr>
        <w:numPr>
          <w:ilvl w:val="0"/>
          <w:numId w:val="6"/>
        </w:numPr>
        <w:spacing w:after="0" w:line="240" w:lineRule="auto"/>
        <w:ind w:left="0" w:firstLine="0"/>
        <w:jc w:val="both"/>
        <w:rPr>
          <w:rFonts w:ascii="Times New Roman" w:eastAsia="Times New Roman" w:hAnsi="Times New Roman"/>
          <w:sz w:val="24"/>
          <w:szCs w:val="24"/>
        </w:rPr>
      </w:pPr>
      <w:r w:rsidRPr="00902EE8">
        <w:rPr>
          <w:rFonts w:ascii="Times New Roman" w:eastAsia="Times New Roman" w:hAnsi="Times New Roman"/>
          <w:sz w:val="24"/>
          <w:szCs w:val="24"/>
        </w:rPr>
        <w:t>организует подготовку и проведение заседания педагогического совета;</w:t>
      </w:r>
    </w:p>
    <w:p w:rsidR="001F65DA" w:rsidRPr="00902EE8" w:rsidRDefault="007A2E78" w:rsidP="001F65DA">
      <w:pPr>
        <w:numPr>
          <w:ilvl w:val="0"/>
          <w:numId w:val="6"/>
        </w:numPr>
        <w:spacing w:after="0" w:line="240" w:lineRule="auto"/>
        <w:ind w:left="0" w:firstLine="0"/>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определяет повестку дня педагогического совета; </w:t>
      </w:r>
    </w:p>
    <w:p w:rsidR="001F65DA" w:rsidRPr="00902EE8" w:rsidRDefault="007A2E78" w:rsidP="001F65DA">
      <w:pPr>
        <w:numPr>
          <w:ilvl w:val="0"/>
          <w:numId w:val="6"/>
        </w:numPr>
        <w:spacing w:after="0" w:line="240" w:lineRule="auto"/>
        <w:ind w:left="0" w:firstLine="0"/>
        <w:jc w:val="both"/>
        <w:rPr>
          <w:rFonts w:ascii="Times New Roman" w:eastAsia="Times New Roman" w:hAnsi="Times New Roman"/>
          <w:sz w:val="24"/>
          <w:szCs w:val="24"/>
        </w:rPr>
      </w:pPr>
      <w:r w:rsidRPr="00902EE8">
        <w:rPr>
          <w:rFonts w:ascii="Times New Roman" w:eastAsia="Times New Roman" w:hAnsi="Times New Roman"/>
          <w:sz w:val="24"/>
          <w:szCs w:val="24"/>
        </w:rPr>
        <w:t>контролирует выполнение решений педагогического совета.</w:t>
      </w:r>
    </w:p>
    <w:p w:rsidR="001F65DA" w:rsidRPr="00902EE8"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5.</w:t>
      </w:r>
      <w:r>
        <w:rPr>
          <w:rFonts w:ascii="Times New Roman" w:eastAsia="Times New Roman" w:hAnsi="Times New Roman"/>
          <w:sz w:val="24"/>
          <w:szCs w:val="24"/>
        </w:rPr>
        <w:t>3</w:t>
      </w:r>
      <w:r w:rsidRPr="00902EE8">
        <w:rPr>
          <w:rFonts w:ascii="Times New Roman" w:eastAsia="Times New Roman" w:hAnsi="Times New Roman"/>
          <w:sz w:val="24"/>
          <w:szCs w:val="24"/>
        </w:rPr>
        <w:t xml:space="preserve">. Педагогический совет работает по плану, составляющему часть годового плана работы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w:t>
      </w:r>
    </w:p>
    <w:p w:rsidR="001F65DA" w:rsidRPr="00902EE8" w:rsidRDefault="007A2E78" w:rsidP="001F65DA">
      <w:pPr>
        <w:spacing w:after="0" w:line="240" w:lineRule="auto"/>
        <w:jc w:val="both"/>
        <w:rPr>
          <w:rFonts w:ascii="Times New Roman" w:eastAsia="Times New Roman" w:hAnsi="Times New Roman"/>
          <w:sz w:val="24"/>
          <w:szCs w:val="24"/>
        </w:rPr>
      </w:pPr>
      <w:r w:rsidRPr="00C85652">
        <w:rPr>
          <w:rFonts w:ascii="Times New Roman" w:eastAsia="Times New Roman" w:hAnsi="Times New Roman"/>
          <w:sz w:val="24"/>
          <w:szCs w:val="24"/>
        </w:rPr>
        <w:t>5.</w:t>
      </w:r>
      <w:r>
        <w:rPr>
          <w:rFonts w:ascii="Times New Roman" w:eastAsia="Times New Roman" w:hAnsi="Times New Roman"/>
          <w:sz w:val="24"/>
          <w:szCs w:val="24"/>
        </w:rPr>
        <w:t>4</w:t>
      </w:r>
      <w:r w:rsidRPr="00C85652">
        <w:rPr>
          <w:rFonts w:ascii="Times New Roman" w:eastAsia="Times New Roman" w:hAnsi="Times New Roman"/>
          <w:sz w:val="24"/>
          <w:szCs w:val="24"/>
        </w:rPr>
        <w:t xml:space="preserve">. Заседания педагогического совета созываются в соответствии с планом работы Учреждения, но не реже </w:t>
      </w:r>
      <w:r>
        <w:rPr>
          <w:rFonts w:ascii="Times New Roman" w:eastAsia="Times New Roman" w:hAnsi="Times New Roman"/>
          <w:sz w:val="24"/>
          <w:szCs w:val="24"/>
        </w:rPr>
        <w:t>4</w:t>
      </w:r>
      <w:r w:rsidRPr="00C85652">
        <w:rPr>
          <w:rFonts w:ascii="Times New Roman" w:eastAsia="Times New Roman" w:hAnsi="Times New Roman"/>
          <w:sz w:val="24"/>
          <w:szCs w:val="24"/>
        </w:rPr>
        <w:t xml:space="preserve"> раз в год.</w:t>
      </w:r>
      <w:r w:rsidRPr="00C85652">
        <w:rPr>
          <w:rFonts w:ascii="Times New Roman" w:eastAsia="Times New Roman" w:hAnsi="Times New Roman"/>
          <w:spacing w:val="-3"/>
          <w:sz w:val="18"/>
          <w:szCs w:val="18"/>
        </w:rPr>
        <w:t xml:space="preserve"> </w:t>
      </w:r>
      <w:r w:rsidRPr="00C85652">
        <w:rPr>
          <w:rFonts w:ascii="Times New Roman" w:eastAsia="Times New Roman" w:hAnsi="Times New Roman"/>
          <w:sz w:val="24"/>
          <w:szCs w:val="24"/>
        </w:rPr>
        <w:t>Внеочередные заседания Педагогического совета проводятся по требованию не менее одной трети педа</w:t>
      </w:r>
      <w:r w:rsidRPr="00C85652">
        <w:rPr>
          <w:rFonts w:ascii="Times New Roman" w:eastAsia="Times New Roman" w:hAnsi="Times New Roman"/>
          <w:sz w:val="24"/>
          <w:szCs w:val="24"/>
        </w:rPr>
        <w:softHyphen/>
        <w:t>гогических работников Учреждения.</w:t>
      </w:r>
    </w:p>
    <w:p w:rsidR="001F65DA" w:rsidRPr="00902EE8"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5.</w:t>
      </w:r>
      <w:r>
        <w:rPr>
          <w:rFonts w:ascii="Times New Roman" w:eastAsia="Times New Roman" w:hAnsi="Times New Roman"/>
          <w:sz w:val="24"/>
          <w:szCs w:val="24"/>
        </w:rPr>
        <w:t>5</w:t>
      </w:r>
      <w:r w:rsidRPr="00902EE8">
        <w:rPr>
          <w:rFonts w:ascii="Times New Roman" w:eastAsia="Times New Roman" w:hAnsi="Times New Roman"/>
          <w:sz w:val="24"/>
          <w:szCs w:val="24"/>
        </w:rPr>
        <w:t xml:space="preserve">. Заседания педагогического совета правомочны, если на них присутствует  </w:t>
      </w:r>
      <w:r w:rsidRPr="00C85652">
        <w:rPr>
          <w:rFonts w:ascii="Times New Roman" w:eastAsia="Times New Roman" w:hAnsi="Times New Roman"/>
          <w:sz w:val="24"/>
          <w:szCs w:val="24"/>
        </w:rPr>
        <w:t>не менее двух третей педагогических работников</w:t>
      </w:r>
      <w:r>
        <w:rPr>
          <w:rFonts w:ascii="Times New Roman" w:eastAsia="Times New Roman" w:hAnsi="Times New Roman"/>
          <w:sz w:val="24"/>
          <w:szCs w:val="24"/>
        </w:rPr>
        <w:t xml:space="preserve"> Учреждения.</w:t>
      </w:r>
    </w:p>
    <w:p w:rsidR="001F65DA" w:rsidRDefault="007A2E78" w:rsidP="001F65DA">
      <w:pPr>
        <w:spacing w:after="0" w:line="240" w:lineRule="auto"/>
        <w:jc w:val="both"/>
        <w:rPr>
          <w:rFonts w:ascii="Times New Roman" w:eastAsia="Times New Roman" w:hAnsi="Times New Roman"/>
          <w:sz w:val="24"/>
          <w:szCs w:val="24"/>
        </w:rPr>
      </w:pPr>
      <w:r w:rsidRPr="00C85652">
        <w:rPr>
          <w:rFonts w:ascii="Times New Roman" w:eastAsia="Times New Roman" w:hAnsi="Times New Roman"/>
          <w:sz w:val="24"/>
          <w:szCs w:val="24"/>
        </w:rPr>
        <w:t>5.</w:t>
      </w:r>
      <w:r>
        <w:rPr>
          <w:rFonts w:ascii="Times New Roman" w:eastAsia="Times New Roman" w:hAnsi="Times New Roman"/>
          <w:sz w:val="24"/>
          <w:szCs w:val="24"/>
        </w:rPr>
        <w:t>6</w:t>
      </w:r>
      <w:r w:rsidRPr="00C85652">
        <w:rPr>
          <w:rFonts w:ascii="Times New Roman" w:eastAsia="Times New Roman" w:hAnsi="Times New Roman"/>
          <w:sz w:val="24"/>
          <w:szCs w:val="24"/>
        </w:rPr>
        <w:t>.</w:t>
      </w:r>
      <w:r w:rsidRPr="004448E1">
        <w:rPr>
          <w:rFonts w:ascii="Times New Roman" w:eastAsia="Times New Roman" w:hAnsi="Times New Roman"/>
          <w:sz w:val="24"/>
          <w:szCs w:val="24"/>
        </w:rPr>
        <w:t xml:space="preserve"> </w:t>
      </w:r>
      <w:r w:rsidRPr="00902EE8">
        <w:rPr>
          <w:rFonts w:ascii="Times New Roman" w:eastAsia="Times New Roman" w:hAnsi="Times New Roman"/>
          <w:sz w:val="24"/>
          <w:szCs w:val="24"/>
        </w:rPr>
        <w:t>В отдельных случаях на заседание педагогического совета приглашаются медицинские работники, сотрудники общественных организаций, учреждений, родители воспитанников, представители учредителя. Необходимость их участия определяется председателем. Приглашенные на заседание педагогического совета пользуются правом совещательного голоса</w:t>
      </w:r>
    </w:p>
    <w:p w:rsidR="001F65DA" w:rsidRPr="0052068F" w:rsidRDefault="007A2E78" w:rsidP="001F65DA">
      <w:pPr>
        <w:spacing w:after="0" w:line="240" w:lineRule="auto"/>
        <w:jc w:val="both"/>
        <w:rPr>
          <w:rFonts w:ascii="Times New Roman" w:eastAsia="Times New Roman" w:hAnsi="Times New Roman"/>
          <w:spacing w:val="-2"/>
          <w:sz w:val="24"/>
          <w:szCs w:val="24"/>
        </w:rPr>
      </w:pPr>
      <w:r w:rsidRPr="0052068F">
        <w:rPr>
          <w:rFonts w:ascii="Times New Roman" w:eastAsia="Times New Roman" w:hAnsi="Times New Roman"/>
          <w:sz w:val="24"/>
          <w:szCs w:val="24"/>
        </w:rPr>
        <w:t xml:space="preserve"> 5.7.</w:t>
      </w:r>
      <w:r w:rsidRPr="0052068F">
        <w:rPr>
          <w:rFonts w:ascii="Times New Roman" w:hAnsi="Times New Roman"/>
          <w:spacing w:val="1"/>
          <w:sz w:val="24"/>
          <w:szCs w:val="24"/>
        </w:rPr>
        <w:t xml:space="preserve"> Решение </w:t>
      </w:r>
      <w:r w:rsidRPr="0052068F">
        <w:rPr>
          <w:rFonts w:ascii="Times New Roman" w:hAnsi="Times New Roman"/>
          <w:spacing w:val="-3"/>
          <w:sz w:val="24"/>
          <w:szCs w:val="24"/>
        </w:rPr>
        <w:t xml:space="preserve">Педагогического совета </w:t>
      </w:r>
      <w:r w:rsidRPr="0052068F">
        <w:rPr>
          <w:rFonts w:ascii="Times New Roman" w:hAnsi="Times New Roman"/>
          <w:spacing w:val="1"/>
          <w:sz w:val="24"/>
          <w:szCs w:val="24"/>
        </w:rPr>
        <w:t>принимается простым большинством голосов присутствующих педагогических работников. В случае равенства голосов, голос председателя является решающим.</w:t>
      </w:r>
      <w:r w:rsidRPr="0052068F">
        <w:rPr>
          <w:rFonts w:ascii="Times New Roman" w:hAnsi="Times New Roman"/>
          <w:sz w:val="24"/>
          <w:szCs w:val="24"/>
        </w:rPr>
        <w:t xml:space="preserve"> </w:t>
      </w:r>
      <w:r w:rsidRPr="0052068F">
        <w:rPr>
          <w:rFonts w:ascii="Times New Roman" w:hAnsi="Times New Roman"/>
          <w:spacing w:val="-2"/>
          <w:sz w:val="24"/>
          <w:szCs w:val="24"/>
        </w:rPr>
        <w:t>Процедура голосования определяется Педагогическим советом самостоятельно.</w:t>
      </w:r>
    </w:p>
    <w:p w:rsidR="001F65DA"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5.</w:t>
      </w:r>
      <w:r>
        <w:rPr>
          <w:rFonts w:ascii="Times New Roman" w:eastAsia="Times New Roman" w:hAnsi="Times New Roman"/>
          <w:sz w:val="24"/>
          <w:szCs w:val="24"/>
        </w:rPr>
        <w:t>8</w:t>
      </w:r>
      <w:r w:rsidRPr="00902EE8">
        <w:rPr>
          <w:rFonts w:ascii="Times New Roman" w:eastAsia="Times New Roman" w:hAnsi="Times New Roman"/>
          <w:sz w:val="24"/>
          <w:szCs w:val="24"/>
        </w:rPr>
        <w:t xml:space="preserve">. Ответственность за выполнение решений педагогического совета лежит на </w:t>
      </w:r>
      <w:r>
        <w:rPr>
          <w:rFonts w:ascii="Times New Roman" w:eastAsia="Times New Roman" w:hAnsi="Times New Roman"/>
          <w:sz w:val="24"/>
          <w:szCs w:val="24"/>
        </w:rPr>
        <w:t xml:space="preserve">руководителе </w:t>
      </w:r>
      <w:r w:rsidRPr="00902EE8">
        <w:rPr>
          <w:rFonts w:ascii="Times New Roman" w:eastAsia="Times New Roman" w:hAnsi="Times New Roman"/>
          <w:sz w:val="24"/>
          <w:szCs w:val="24"/>
        </w:rPr>
        <w:t xml:space="preserve">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Решения выполняют ответственные лица, указанные в протоколе заседания. Результаты оглашаются на следующем заседании педагогического совета.</w:t>
      </w:r>
    </w:p>
    <w:p w:rsidR="001F65DA" w:rsidRDefault="00F10424" w:rsidP="001F65DA">
      <w:pPr>
        <w:spacing w:after="0" w:line="240" w:lineRule="auto"/>
        <w:jc w:val="both"/>
        <w:rPr>
          <w:rFonts w:ascii="Times New Roman" w:eastAsia="Times New Roman" w:hAnsi="Times New Roman"/>
          <w:sz w:val="24"/>
          <w:szCs w:val="24"/>
        </w:rPr>
      </w:pPr>
    </w:p>
    <w:p w:rsidR="001F65DA" w:rsidRPr="00902EE8" w:rsidRDefault="00F10424" w:rsidP="001F65DA">
      <w:pPr>
        <w:spacing w:after="0" w:line="240" w:lineRule="auto"/>
        <w:jc w:val="both"/>
        <w:rPr>
          <w:rFonts w:ascii="Times New Roman" w:eastAsia="Times New Roman" w:hAnsi="Times New Roman"/>
          <w:sz w:val="24"/>
          <w:szCs w:val="24"/>
        </w:rPr>
      </w:pPr>
    </w:p>
    <w:p w:rsidR="001F65DA" w:rsidRDefault="007A2E78" w:rsidP="001F65DA">
      <w:pPr>
        <w:numPr>
          <w:ilvl w:val="0"/>
          <w:numId w:val="2"/>
        </w:numPr>
        <w:spacing w:after="0" w:line="240" w:lineRule="auto"/>
        <w:jc w:val="center"/>
        <w:rPr>
          <w:rFonts w:ascii="Times New Roman" w:eastAsia="Times New Roman" w:hAnsi="Times New Roman"/>
          <w:b/>
          <w:bCs/>
          <w:sz w:val="24"/>
          <w:szCs w:val="24"/>
        </w:rPr>
      </w:pPr>
      <w:r w:rsidRPr="00902EE8">
        <w:rPr>
          <w:rFonts w:ascii="Times New Roman" w:eastAsia="Times New Roman" w:hAnsi="Times New Roman"/>
          <w:b/>
          <w:bCs/>
          <w:sz w:val="24"/>
          <w:szCs w:val="24"/>
        </w:rPr>
        <w:t>Взаимосвязи педагогического совета с другими органами самоуправления</w:t>
      </w:r>
    </w:p>
    <w:p w:rsidR="001F65DA" w:rsidRPr="00902EE8" w:rsidRDefault="00F10424" w:rsidP="001F65DA">
      <w:pPr>
        <w:spacing w:after="0" w:line="240" w:lineRule="auto"/>
        <w:ind w:left="720"/>
        <w:jc w:val="center"/>
        <w:rPr>
          <w:rFonts w:ascii="Times New Roman" w:eastAsia="Times New Roman" w:hAnsi="Times New Roman"/>
          <w:sz w:val="24"/>
          <w:szCs w:val="24"/>
        </w:rPr>
      </w:pPr>
    </w:p>
    <w:p w:rsidR="001F65DA" w:rsidRPr="00902EE8"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Педагогический совет организует взаимодействие с другими коллегиальными органами управления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общим собранием работников </w:t>
      </w:r>
      <w:r>
        <w:rPr>
          <w:rFonts w:ascii="Times New Roman" w:eastAsia="Times New Roman" w:hAnsi="Times New Roman"/>
          <w:sz w:val="24"/>
          <w:szCs w:val="24"/>
        </w:rPr>
        <w:t>Учреждения, родительским комитетом</w:t>
      </w:r>
      <w:r w:rsidRPr="00902EE8">
        <w:rPr>
          <w:rFonts w:ascii="Times New Roman" w:eastAsia="Times New Roman" w:hAnsi="Times New Roman"/>
          <w:sz w:val="24"/>
          <w:szCs w:val="24"/>
        </w:rPr>
        <w:t xml:space="preserve"> (через участие представителей педагогического совета в заседании общего собрания работников</w:t>
      </w:r>
      <w:r>
        <w:rPr>
          <w:rFonts w:ascii="Times New Roman" w:eastAsia="Times New Roman" w:hAnsi="Times New Roman"/>
          <w:sz w:val="24"/>
          <w:szCs w:val="24"/>
        </w:rPr>
        <w:t>, родительского комитета</w:t>
      </w:r>
      <w:r w:rsidRPr="00902EE8">
        <w:rPr>
          <w:rFonts w:ascii="Times New Roman" w:eastAsia="Times New Roman" w:hAnsi="Times New Roman"/>
          <w:sz w:val="24"/>
          <w:szCs w:val="24"/>
        </w:rPr>
        <w:t xml:space="preserve">): </w:t>
      </w:r>
    </w:p>
    <w:p w:rsidR="001F65DA" w:rsidRPr="00902EE8" w:rsidRDefault="007A2E78" w:rsidP="001F65DA">
      <w:pPr>
        <w:numPr>
          <w:ilvl w:val="0"/>
          <w:numId w:val="7"/>
        </w:numPr>
        <w:spacing w:after="0" w:line="240" w:lineRule="auto"/>
        <w:ind w:left="0" w:firstLine="0"/>
        <w:jc w:val="both"/>
        <w:rPr>
          <w:rFonts w:ascii="Times New Roman" w:eastAsia="Times New Roman" w:hAnsi="Times New Roman"/>
          <w:sz w:val="24"/>
          <w:szCs w:val="24"/>
        </w:rPr>
      </w:pPr>
      <w:r w:rsidRPr="00902EE8">
        <w:rPr>
          <w:rFonts w:ascii="Times New Roman" w:eastAsia="Times New Roman" w:hAnsi="Times New Roman"/>
          <w:sz w:val="24"/>
          <w:szCs w:val="24"/>
        </w:rPr>
        <w:t xml:space="preserve">представляет на ознакомление </w:t>
      </w:r>
      <w:r>
        <w:rPr>
          <w:rFonts w:ascii="Times New Roman" w:eastAsia="Times New Roman" w:hAnsi="Times New Roman"/>
          <w:sz w:val="24"/>
          <w:szCs w:val="24"/>
        </w:rPr>
        <w:t xml:space="preserve">коллегиальным органам управления </w:t>
      </w:r>
      <w:r w:rsidRPr="00902EE8">
        <w:rPr>
          <w:rFonts w:ascii="Times New Roman" w:eastAsia="Times New Roman" w:hAnsi="Times New Roman"/>
          <w:sz w:val="24"/>
          <w:szCs w:val="24"/>
        </w:rPr>
        <w:t xml:space="preserve">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 xml:space="preserve"> материалы, разработанные на заседании педагогического совета; </w:t>
      </w:r>
    </w:p>
    <w:p w:rsidR="001F65DA" w:rsidRDefault="007A2E78" w:rsidP="001F65DA">
      <w:pPr>
        <w:numPr>
          <w:ilvl w:val="0"/>
          <w:numId w:val="7"/>
        </w:numPr>
        <w:spacing w:after="0" w:line="240" w:lineRule="auto"/>
        <w:ind w:left="0" w:firstLine="0"/>
        <w:jc w:val="both"/>
        <w:rPr>
          <w:rFonts w:ascii="Times New Roman" w:eastAsia="Times New Roman" w:hAnsi="Times New Roman"/>
          <w:sz w:val="24"/>
          <w:szCs w:val="24"/>
        </w:rPr>
      </w:pPr>
      <w:r w:rsidRPr="00902EE8">
        <w:rPr>
          <w:rFonts w:ascii="Times New Roman" w:eastAsia="Times New Roman" w:hAnsi="Times New Roman"/>
          <w:sz w:val="24"/>
          <w:szCs w:val="24"/>
        </w:rPr>
        <w:t>вносит предложения и дополнения по вопросам, рассматриваемым на заседаниях общего собра</w:t>
      </w:r>
      <w:r>
        <w:rPr>
          <w:rFonts w:ascii="Times New Roman" w:eastAsia="Times New Roman" w:hAnsi="Times New Roman"/>
          <w:sz w:val="24"/>
          <w:szCs w:val="24"/>
        </w:rPr>
        <w:t>ния, родительского комитета</w:t>
      </w:r>
      <w:r w:rsidRPr="00902EE8">
        <w:rPr>
          <w:rFonts w:ascii="Times New Roman" w:eastAsia="Times New Roman" w:hAnsi="Times New Roman"/>
          <w:sz w:val="24"/>
          <w:szCs w:val="24"/>
        </w:rPr>
        <w:t xml:space="preserve"> </w:t>
      </w:r>
      <w:r>
        <w:rPr>
          <w:rFonts w:ascii="Times New Roman" w:eastAsia="Times New Roman" w:hAnsi="Times New Roman"/>
          <w:sz w:val="24"/>
          <w:szCs w:val="24"/>
        </w:rPr>
        <w:t>Учреждения</w:t>
      </w:r>
      <w:r w:rsidRPr="00902EE8">
        <w:rPr>
          <w:rFonts w:ascii="Times New Roman" w:eastAsia="Times New Roman" w:hAnsi="Times New Roman"/>
          <w:sz w:val="24"/>
          <w:szCs w:val="24"/>
        </w:rPr>
        <w:t>.</w:t>
      </w:r>
    </w:p>
    <w:p w:rsidR="001F65DA" w:rsidRPr="00902EE8" w:rsidRDefault="00F10424" w:rsidP="001F65DA">
      <w:pPr>
        <w:spacing w:after="0" w:line="240" w:lineRule="auto"/>
        <w:jc w:val="both"/>
        <w:rPr>
          <w:rFonts w:ascii="Times New Roman" w:eastAsia="Times New Roman" w:hAnsi="Times New Roman"/>
          <w:sz w:val="24"/>
          <w:szCs w:val="24"/>
        </w:rPr>
      </w:pPr>
    </w:p>
    <w:p w:rsidR="001F65DA" w:rsidRDefault="00F10424" w:rsidP="001F65DA">
      <w:pPr>
        <w:spacing w:after="0" w:line="240" w:lineRule="auto"/>
        <w:ind w:left="1440"/>
        <w:jc w:val="center"/>
        <w:rPr>
          <w:rFonts w:ascii="Times New Roman" w:eastAsia="Times New Roman" w:hAnsi="Times New Roman"/>
          <w:b/>
          <w:bCs/>
          <w:sz w:val="24"/>
          <w:szCs w:val="24"/>
        </w:rPr>
      </w:pPr>
    </w:p>
    <w:p w:rsidR="00AD5656" w:rsidRDefault="00F10424" w:rsidP="001F65DA">
      <w:pPr>
        <w:spacing w:after="0" w:line="240" w:lineRule="auto"/>
        <w:ind w:left="1440"/>
        <w:jc w:val="center"/>
        <w:rPr>
          <w:rFonts w:ascii="Times New Roman" w:eastAsia="Times New Roman" w:hAnsi="Times New Roman"/>
          <w:b/>
          <w:bCs/>
          <w:sz w:val="24"/>
          <w:szCs w:val="24"/>
        </w:rPr>
      </w:pPr>
    </w:p>
    <w:p w:rsidR="001F65DA" w:rsidRDefault="007A2E78" w:rsidP="001F65DA">
      <w:pPr>
        <w:numPr>
          <w:ilvl w:val="0"/>
          <w:numId w:val="2"/>
        </w:numPr>
        <w:spacing w:after="0" w:line="240" w:lineRule="auto"/>
        <w:jc w:val="center"/>
        <w:rPr>
          <w:rFonts w:ascii="Times New Roman" w:eastAsia="Times New Roman" w:hAnsi="Times New Roman"/>
          <w:b/>
          <w:bCs/>
          <w:sz w:val="24"/>
          <w:szCs w:val="24"/>
        </w:rPr>
      </w:pPr>
      <w:r w:rsidRPr="00902EE8">
        <w:rPr>
          <w:rFonts w:ascii="Times New Roman" w:eastAsia="Times New Roman" w:hAnsi="Times New Roman"/>
          <w:b/>
          <w:bCs/>
          <w:sz w:val="24"/>
          <w:szCs w:val="24"/>
        </w:rPr>
        <w:t>Ответственность педагогического совета</w:t>
      </w:r>
    </w:p>
    <w:p w:rsidR="001F65DA" w:rsidRPr="00902EE8" w:rsidRDefault="00F10424" w:rsidP="001F65DA">
      <w:pPr>
        <w:spacing w:after="0" w:line="240" w:lineRule="auto"/>
        <w:ind w:left="720"/>
        <w:jc w:val="center"/>
        <w:rPr>
          <w:rFonts w:ascii="Times New Roman" w:eastAsia="Times New Roman" w:hAnsi="Times New Roman"/>
          <w:sz w:val="24"/>
          <w:szCs w:val="24"/>
        </w:rPr>
      </w:pPr>
    </w:p>
    <w:p w:rsidR="001F65DA" w:rsidRPr="00902EE8"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7.1. Педагогический совет несет ответственность за невыполнение или выполнение не в полном объеме закрепленных за ним задач и функций.</w:t>
      </w:r>
    </w:p>
    <w:p w:rsidR="001F65DA" w:rsidRDefault="007A2E78" w:rsidP="001F65DA">
      <w:pPr>
        <w:spacing w:after="0" w:line="240" w:lineRule="auto"/>
        <w:jc w:val="both"/>
        <w:rPr>
          <w:rFonts w:ascii="Times New Roman" w:eastAsia="Times New Roman" w:hAnsi="Times New Roman"/>
          <w:sz w:val="24"/>
          <w:szCs w:val="24"/>
        </w:rPr>
      </w:pPr>
      <w:r w:rsidRPr="00902EE8">
        <w:rPr>
          <w:rFonts w:ascii="Times New Roman" w:eastAsia="Times New Roman" w:hAnsi="Times New Roman"/>
          <w:sz w:val="24"/>
          <w:szCs w:val="24"/>
        </w:rPr>
        <w:t>7.2. Педагогический совет несет ответственность за соблюдение законодательства РФ в ходе выполнения решений.</w:t>
      </w:r>
      <w:bookmarkStart w:id="0" w:name="_GoBack"/>
    </w:p>
    <w:p w:rsidR="001F65DA" w:rsidRPr="00902EE8" w:rsidRDefault="00F10424" w:rsidP="001F65DA">
      <w:pPr>
        <w:spacing w:after="0" w:line="240" w:lineRule="auto"/>
        <w:jc w:val="both"/>
        <w:rPr>
          <w:rFonts w:ascii="Times New Roman" w:eastAsia="Times New Roman" w:hAnsi="Times New Roman"/>
          <w:sz w:val="24"/>
          <w:szCs w:val="24"/>
        </w:rPr>
      </w:pPr>
    </w:p>
    <w:p w:rsidR="001F65DA" w:rsidRDefault="007A2E78" w:rsidP="001F65DA">
      <w:pPr>
        <w:numPr>
          <w:ilvl w:val="0"/>
          <w:numId w:val="2"/>
        </w:numPr>
        <w:spacing w:after="0" w:line="240" w:lineRule="auto"/>
        <w:jc w:val="center"/>
        <w:rPr>
          <w:rFonts w:ascii="Times New Roman" w:eastAsia="Times New Roman" w:hAnsi="Times New Roman"/>
          <w:b/>
          <w:bCs/>
          <w:sz w:val="24"/>
          <w:szCs w:val="24"/>
        </w:rPr>
      </w:pPr>
      <w:r w:rsidRPr="00902EE8">
        <w:rPr>
          <w:rFonts w:ascii="Times New Roman" w:eastAsia="Times New Roman" w:hAnsi="Times New Roman"/>
          <w:b/>
          <w:bCs/>
          <w:sz w:val="24"/>
          <w:szCs w:val="24"/>
        </w:rPr>
        <w:t>Оформление решений педагогического совета</w:t>
      </w:r>
    </w:p>
    <w:p w:rsidR="001F65DA" w:rsidRPr="00D33D62" w:rsidRDefault="00F10424" w:rsidP="001F65DA">
      <w:pPr>
        <w:spacing w:after="0" w:line="240" w:lineRule="auto"/>
        <w:ind w:left="720"/>
        <w:jc w:val="center"/>
        <w:rPr>
          <w:rFonts w:ascii="Times New Roman" w:eastAsia="Times New Roman" w:hAnsi="Times New Roman"/>
          <w:color w:val="FF0000"/>
          <w:sz w:val="24"/>
          <w:szCs w:val="24"/>
        </w:rPr>
      </w:pPr>
    </w:p>
    <w:bookmarkEnd w:id="0"/>
    <w:p w:rsidR="001F65DA" w:rsidRPr="00C95868" w:rsidRDefault="007A2E78" w:rsidP="001F65DA">
      <w:pPr>
        <w:numPr>
          <w:ilvl w:val="1"/>
          <w:numId w:val="2"/>
        </w:numPr>
        <w:spacing w:after="0" w:line="240" w:lineRule="auto"/>
        <w:ind w:left="0" w:firstLine="0"/>
        <w:jc w:val="both"/>
        <w:rPr>
          <w:rFonts w:ascii="Times New Roman" w:eastAsia="Times New Roman" w:hAnsi="Times New Roman"/>
          <w:sz w:val="24"/>
          <w:szCs w:val="24"/>
        </w:rPr>
      </w:pPr>
      <w:r w:rsidRPr="00C95868">
        <w:rPr>
          <w:rFonts w:ascii="Times New Roman" w:eastAsia="Times New Roman" w:hAnsi="Times New Roman"/>
          <w:sz w:val="24"/>
          <w:szCs w:val="24"/>
        </w:rPr>
        <w:lastRenderedPageBreak/>
        <w:t>Заседания педагогического совета оформляются протоколом.</w:t>
      </w:r>
    </w:p>
    <w:p w:rsidR="001F65DA" w:rsidRPr="005E5F60" w:rsidRDefault="007A2E78" w:rsidP="001F65DA">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8.2.    Протокола</w:t>
      </w:r>
      <w:r w:rsidRPr="005E5F60">
        <w:rPr>
          <w:rFonts w:ascii="Times New Roman" w:eastAsia="Times New Roman" w:hAnsi="Times New Roman"/>
          <w:sz w:val="24"/>
          <w:szCs w:val="24"/>
        </w:rPr>
        <w:t xml:space="preserve"> педагогического совета нумеруется постранично,</w:t>
      </w:r>
      <w:r>
        <w:rPr>
          <w:rFonts w:ascii="Times New Roman" w:eastAsia="Times New Roman" w:hAnsi="Times New Roman"/>
          <w:sz w:val="24"/>
          <w:szCs w:val="24"/>
        </w:rPr>
        <w:t xml:space="preserve"> прошнуровывается, </w:t>
      </w:r>
      <w:r w:rsidRPr="005E5F60">
        <w:rPr>
          <w:rFonts w:ascii="Times New Roman" w:eastAsia="Times New Roman" w:hAnsi="Times New Roman"/>
          <w:sz w:val="24"/>
          <w:szCs w:val="24"/>
        </w:rPr>
        <w:t xml:space="preserve"> визируется подписью  </w:t>
      </w:r>
      <w:r>
        <w:rPr>
          <w:rFonts w:ascii="Times New Roman" w:eastAsia="Times New Roman" w:hAnsi="Times New Roman"/>
          <w:sz w:val="24"/>
          <w:szCs w:val="24"/>
        </w:rPr>
        <w:t>руководителя Учреждения и печатью организации</w:t>
      </w:r>
      <w:r w:rsidRPr="005E5F60">
        <w:rPr>
          <w:rFonts w:ascii="Times New Roman" w:eastAsia="Times New Roman" w:hAnsi="Times New Roman"/>
          <w:sz w:val="24"/>
          <w:szCs w:val="24"/>
        </w:rPr>
        <w:t>.</w:t>
      </w:r>
    </w:p>
    <w:p w:rsidR="00722937" w:rsidRDefault="007A2E78" w:rsidP="001F65DA">
      <w:pPr>
        <w:spacing w:after="0" w:line="240" w:lineRule="auto"/>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8.3. В  </w:t>
      </w:r>
      <w:r>
        <w:rPr>
          <w:rFonts w:ascii="Times New Roman" w:eastAsia="Times New Roman" w:hAnsi="Times New Roman"/>
          <w:sz w:val="24"/>
          <w:szCs w:val="24"/>
        </w:rPr>
        <w:t xml:space="preserve">  </w:t>
      </w:r>
      <w:r w:rsidRPr="00C95868">
        <w:rPr>
          <w:rFonts w:ascii="Times New Roman" w:eastAsia="Times New Roman" w:hAnsi="Times New Roman"/>
          <w:sz w:val="24"/>
          <w:szCs w:val="24"/>
        </w:rPr>
        <w:t>протокол</w:t>
      </w:r>
      <w:r>
        <w:rPr>
          <w:rFonts w:ascii="Times New Roman" w:eastAsia="Times New Roman" w:hAnsi="Times New Roman"/>
          <w:sz w:val="24"/>
          <w:szCs w:val="24"/>
        </w:rPr>
        <w:t xml:space="preserve">е </w:t>
      </w:r>
    </w:p>
    <w:p w:rsidR="001F65DA" w:rsidRPr="00C95868" w:rsidRDefault="007A2E78" w:rsidP="001F65DA">
      <w:pPr>
        <w:spacing w:after="0" w:line="240" w:lineRule="auto"/>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 фиксируется: </w:t>
      </w:r>
    </w:p>
    <w:p w:rsidR="001F65DA" w:rsidRPr="00C95868" w:rsidRDefault="007A2E78" w:rsidP="001F65DA">
      <w:pPr>
        <w:numPr>
          <w:ilvl w:val="0"/>
          <w:numId w:val="8"/>
        </w:numPr>
        <w:spacing w:after="0" w:line="240" w:lineRule="auto"/>
        <w:ind w:left="0" w:firstLine="0"/>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дата проведения заседания; </w:t>
      </w:r>
    </w:p>
    <w:p w:rsidR="001F65DA" w:rsidRPr="00C95868" w:rsidRDefault="007A2E78" w:rsidP="001F65DA">
      <w:pPr>
        <w:numPr>
          <w:ilvl w:val="0"/>
          <w:numId w:val="8"/>
        </w:numPr>
        <w:spacing w:after="0" w:line="240" w:lineRule="auto"/>
        <w:ind w:left="0" w:firstLine="0"/>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количественное присутствие (отсутствие) членов педагогического совета; </w:t>
      </w:r>
    </w:p>
    <w:p w:rsidR="001F65DA" w:rsidRPr="00C95868" w:rsidRDefault="007A2E78" w:rsidP="001F65DA">
      <w:pPr>
        <w:numPr>
          <w:ilvl w:val="0"/>
          <w:numId w:val="8"/>
        </w:numPr>
        <w:spacing w:after="0" w:line="240" w:lineRule="auto"/>
        <w:ind w:left="0" w:firstLine="0"/>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Ф.И.О, должность приглашенных участников педагогического совета; </w:t>
      </w:r>
    </w:p>
    <w:p w:rsidR="001F65DA" w:rsidRPr="00C95868" w:rsidRDefault="007A2E78" w:rsidP="001F65DA">
      <w:pPr>
        <w:numPr>
          <w:ilvl w:val="0"/>
          <w:numId w:val="8"/>
        </w:numPr>
        <w:spacing w:after="0" w:line="240" w:lineRule="auto"/>
        <w:ind w:left="0" w:firstLine="0"/>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повестка дня; </w:t>
      </w:r>
    </w:p>
    <w:p w:rsidR="001F65DA" w:rsidRPr="00C95868" w:rsidRDefault="007A2E78" w:rsidP="001F65DA">
      <w:pPr>
        <w:numPr>
          <w:ilvl w:val="0"/>
          <w:numId w:val="8"/>
        </w:numPr>
        <w:spacing w:after="0" w:line="240" w:lineRule="auto"/>
        <w:ind w:left="0" w:firstLine="0"/>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ход обсуждения вопросов; </w:t>
      </w:r>
    </w:p>
    <w:p w:rsidR="001F65DA" w:rsidRPr="00C95868" w:rsidRDefault="007A2E78" w:rsidP="001F65DA">
      <w:pPr>
        <w:numPr>
          <w:ilvl w:val="0"/>
          <w:numId w:val="8"/>
        </w:numPr>
        <w:spacing w:after="0" w:line="240" w:lineRule="auto"/>
        <w:ind w:left="0" w:firstLine="0"/>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предложения, рекомендации и замечания членов педагогического совета и приглашенных лиц; </w:t>
      </w:r>
    </w:p>
    <w:p w:rsidR="001F65DA" w:rsidRPr="00C95868" w:rsidRDefault="007A2E78" w:rsidP="001F65DA">
      <w:pPr>
        <w:numPr>
          <w:ilvl w:val="0"/>
          <w:numId w:val="8"/>
        </w:numPr>
        <w:spacing w:after="0" w:line="240" w:lineRule="auto"/>
        <w:ind w:left="0" w:firstLine="0"/>
        <w:jc w:val="both"/>
        <w:rPr>
          <w:rFonts w:ascii="Times New Roman" w:eastAsia="Times New Roman" w:hAnsi="Times New Roman"/>
          <w:sz w:val="24"/>
          <w:szCs w:val="24"/>
        </w:rPr>
      </w:pPr>
      <w:r w:rsidRPr="00C95868">
        <w:rPr>
          <w:rFonts w:ascii="Times New Roman" w:eastAsia="Times New Roman" w:hAnsi="Times New Roman"/>
          <w:sz w:val="24"/>
          <w:szCs w:val="24"/>
        </w:rPr>
        <w:t>решения педагогического совета.</w:t>
      </w:r>
    </w:p>
    <w:p w:rsidR="001F65DA" w:rsidRPr="00C95868" w:rsidRDefault="007A2E78" w:rsidP="001F65DA">
      <w:pPr>
        <w:spacing w:after="0" w:line="240" w:lineRule="auto"/>
        <w:jc w:val="both"/>
        <w:rPr>
          <w:rFonts w:ascii="Times New Roman" w:eastAsia="Times New Roman" w:hAnsi="Times New Roman"/>
          <w:sz w:val="24"/>
          <w:szCs w:val="24"/>
        </w:rPr>
      </w:pPr>
      <w:r w:rsidRPr="00C95868">
        <w:rPr>
          <w:rFonts w:ascii="Times New Roman" w:eastAsia="Times New Roman" w:hAnsi="Times New Roman"/>
          <w:sz w:val="24"/>
          <w:szCs w:val="24"/>
        </w:rPr>
        <w:t xml:space="preserve">8.4. Протоколы подписываются председателем и секретарем педагогического совета. </w:t>
      </w:r>
    </w:p>
    <w:p w:rsidR="001F65DA" w:rsidRDefault="007A2E78" w:rsidP="001F65DA">
      <w:pPr>
        <w:spacing w:after="0" w:line="240" w:lineRule="auto"/>
        <w:jc w:val="both"/>
        <w:rPr>
          <w:rFonts w:ascii="Times New Roman" w:eastAsia="Times New Roman" w:hAnsi="Times New Roman"/>
          <w:sz w:val="24"/>
          <w:szCs w:val="24"/>
        </w:rPr>
      </w:pPr>
      <w:r w:rsidRPr="00C95868">
        <w:rPr>
          <w:rFonts w:ascii="Times New Roman" w:eastAsia="Times New Roman" w:hAnsi="Times New Roman"/>
          <w:sz w:val="24"/>
          <w:szCs w:val="24"/>
        </w:rPr>
        <w:t>8.5. Нумерация протоколов ведется от начала учебного года.</w:t>
      </w:r>
    </w:p>
    <w:p w:rsidR="001F65DA" w:rsidRDefault="007A2E78" w:rsidP="001F65DA">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8.6. </w:t>
      </w:r>
      <w:r w:rsidRPr="00BC07FB">
        <w:rPr>
          <w:rFonts w:ascii="Times New Roman" w:eastAsia="Times New Roman" w:hAnsi="Times New Roman"/>
          <w:sz w:val="24"/>
          <w:szCs w:val="24"/>
        </w:rPr>
        <w:t xml:space="preserve">Протоколы оформляются не позднее 3 – х дней после его проведения. </w:t>
      </w:r>
    </w:p>
    <w:p w:rsidR="001F65DA" w:rsidRPr="00C95868" w:rsidRDefault="007A2E78" w:rsidP="001F65DA">
      <w:pPr>
        <w:spacing w:after="0" w:line="240" w:lineRule="auto"/>
        <w:jc w:val="both"/>
        <w:rPr>
          <w:rFonts w:ascii="Times New Roman" w:eastAsia="Times New Roman" w:hAnsi="Times New Roman"/>
          <w:sz w:val="24"/>
          <w:szCs w:val="24"/>
        </w:rPr>
      </w:pPr>
      <w:r w:rsidRPr="00C95868">
        <w:rPr>
          <w:rFonts w:ascii="Times New Roman" w:eastAsia="Times New Roman" w:hAnsi="Times New Roman"/>
          <w:sz w:val="24"/>
          <w:szCs w:val="24"/>
        </w:rPr>
        <w:t>8.</w:t>
      </w:r>
      <w:r>
        <w:rPr>
          <w:rFonts w:ascii="Times New Roman" w:eastAsia="Times New Roman" w:hAnsi="Times New Roman"/>
          <w:sz w:val="24"/>
          <w:szCs w:val="24"/>
        </w:rPr>
        <w:t>7</w:t>
      </w:r>
      <w:r w:rsidRPr="00C95868">
        <w:rPr>
          <w:rFonts w:ascii="Times New Roman" w:eastAsia="Times New Roman" w:hAnsi="Times New Roman"/>
          <w:sz w:val="24"/>
          <w:szCs w:val="24"/>
        </w:rPr>
        <w:t>.</w:t>
      </w:r>
      <w:r>
        <w:rPr>
          <w:rFonts w:ascii="Times New Roman" w:eastAsia="Times New Roman" w:hAnsi="Times New Roman"/>
          <w:sz w:val="24"/>
          <w:szCs w:val="24"/>
        </w:rPr>
        <w:t xml:space="preserve"> </w:t>
      </w:r>
      <w:r w:rsidRPr="00C95868">
        <w:rPr>
          <w:rFonts w:ascii="Times New Roman" w:eastAsia="Times New Roman" w:hAnsi="Times New Roman"/>
          <w:sz w:val="24"/>
          <w:szCs w:val="24"/>
        </w:rPr>
        <w:t xml:space="preserve">Протоколы педагогического совета хранятся в </w:t>
      </w:r>
      <w:r>
        <w:rPr>
          <w:rFonts w:ascii="Times New Roman" w:eastAsia="Times New Roman" w:hAnsi="Times New Roman"/>
          <w:sz w:val="24"/>
          <w:szCs w:val="24"/>
        </w:rPr>
        <w:t>Учреждении в течение 3</w:t>
      </w:r>
      <w:r w:rsidRPr="00C95868">
        <w:rPr>
          <w:rFonts w:ascii="Times New Roman" w:eastAsia="Times New Roman" w:hAnsi="Times New Roman"/>
          <w:sz w:val="24"/>
          <w:szCs w:val="24"/>
        </w:rPr>
        <w:t xml:space="preserve"> лет и передаются по акту (при смене руководителя или передаче в архив).</w:t>
      </w:r>
    </w:p>
    <w:p w:rsidR="001F65DA" w:rsidRPr="00C95868" w:rsidRDefault="007A2E78" w:rsidP="001F65DA">
      <w:pPr>
        <w:spacing w:after="0" w:line="240" w:lineRule="auto"/>
        <w:jc w:val="both"/>
        <w:rPr>
          <w:rFonts w:ascii="Times New Roman" w:eastAsia="Times New Roman" w:hAnsi="Times New Roman"/>
          <w:sz w:val="24"/>
          <w:szCs w:val="24"/>
        </w:rPr>
      </w:pPr>
      <w:r w:rsidRPr="00C95868">
        <w:rPr>
          <w:rFonts w:ascii="Times New Roman" w:eastAsia="Times New Roman" w:hAnsi="Times New Roman"/>
          <w:sz w:val="24"/>
          <w:szCs w:val="24"/>
        </w:rPr>
        <w:t>8.</w:t>
      </w:r>
      <w:r>
        <w:rPr>
          <w:rFonts w:ascii="Times New Roman" w:eastAsia="Times New Roman" w:hAnsi="Times New Roman"/>
          <w:sz w:val="24"/>
          <w:szCs w:val="24"/>
        </w:rPr>
        <w:t>8</w:t>
      </w:r>
      <w:r w:rsidRPr="00C95868">
        <w:rPr>
          <w:rFonts w:ascii="Times New Roman" w:eastAsia="Times New Roman" w:hAnsi="Times New Roman"/>
          <w:sz w:val="24"/>
          <w:szCs w:val="24"/>
        </w:rPr>
        <w:t>. Материалы к заседаниям педагогических советов хранятся  в отдельной папке</w:t>
      </w:r>
      <w:r>
        <w:rPr>
          <w:rFonts w:ascii="Times New Roman" w:eastAsia="Times New Roman" w:hAnsi="Times New Roman"/>
          <w:sz w:val="24"/>
          <w:szCs w:val="24"/>
        </w:rPr>
        <w:t>,  также в течение 3</w:t>
      </w:r>
      <w:r w:rsidRPr="00C95868">
        <w:rPr>
          <w:rFonts w:ascii="Times New Roman" w:eastAsia="Times New Roman" w:hAnsi="Times New Roman"/>
          <w:sz w:val="24"/>
          <w:szCs w:val="24"/>
        </w:rPr>
        <w:t xml:space="preserve"> лет.</w:t>
      </w:r>
    </w:p>
    <w:p w:rsidR="001F65DA" w:rsidRPr="00D33D62" w:rsidRDefault="00F10424" w:rsidP="001F65DA">
      <w:pPr>
        <w:spacing w:after="0" w:line="240" w:lineRule="auto"/>
        <w:rPr>
          <w:rFonts w:ascii="Times New Roman" w:hAnsi="Times New Roman"/>
          <w:color w:val="FF0000"/>
          <w:sz w:val="24"/>
          <w:szCs w:val="24"/>
        </w:rPr>
      </w:pPr>
    </w:p>
    <w:p w:rsidR="001F65DA" w:rsidRPr="00902EE8" w:rsidRDefault="00F10424" w:rsidP="001F65DA">
      <w:pPr>
        <w:spacing w:after="0" w:line="240" w:lineRule="auto"/>
        <w:jc w:val="both"/>
        <w:rPr>
          <w:rFonts w:ascii="Times New Roman" w:hAnsi="Times New Roman"/>
          <w:sz w:val="24"/>
          <w:szCs w:val="24"/>
        </w:rPr>
      </w:pPr>
    </w:p>
    <w:p w:rsidR="00A803F9" w:rsidRDefault="00F1042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p w:rsidR="00517084" w:rsidRDefault="00517084">
      <w:r>
        <w:rPr>
          <w:noProof/>
        </w:rPr>
        <w:drawing>
          <wp:inline distT="0" distB="0" distL="0" distR="0">
            <wp:extent cx="4793907" cy="6597159"/>
            <wp:effectExtent l="19050" t="0" r="6693" b="0"/>
            <wp:docPr id="2" name="Рисунок 2" descr="C:\Users\Раушания\Desktop\2018-11-17\02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аушания\Desktop\2018-11-17\026.BMP"/>
                    <pic:cNvPicPr>
                      <a:picLocks noChangeAspect="1" noChangeArrowheads="1"/>
                    </pic:cNvPicPr>
                  </pic:nvPicPr>
                  <pic:blipFill>
                    <a:blip r:embed="rId8" cstate="print"/>
                    <a:srcRect/>
                    <a:stretch>
                      <a:fillRect/>
                    </a:stretch>
                  </pic:blipFill>
                  <pic:spPr bwMode="auto">
                    <a:xfrm>
                      <a:off x="0" y="0"/>
                      <a:ext cx="4794852" cy="6598460"/>
                    </a:xfrm>
                    <a:prstGeom prst="rect">
                      <a:avLst/>
                    </a:prstGeom>
                    <a:noFill/>
                    <a:ln w="9525">
                      <a:noFill/>
                      <a:miter lim="800000"/>
                      <a:headEnd/>
                      <a:tailEnd/>
                    </a:ln>
                  </pic:spPr>
                </pic:pic>
              </a:graphicData>
            </a:graphic>
          </wp:inline>
        </w:drawing>
      </w:r>
    </w:p>
    <w:sectPr w:rsidR="00517084" w:rsidSect="001F65DA">
      <w:footerReference w:type="default" r:id="rId9"/>
      <w:pgSz w:w="11906" w:h="16838"/>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0424" w:rsidRDefault="00F10424" w:rsidP="00057C8B">
      <w:pPr>
        <w:spacing w:after="0" w:line="240" w:lineRule="auto"/>
      </w:pPr>
      <w:r>
        <w:separator/>
      </w:r>
    </w:p>
  </w:endnote>
  <w:endnote w:type="continuationSeparator" w:id="1">
    <w:p w:rsidR="00F10424" w:rsidRDefault="00F10424" w:rsidP="00057C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04C" w:rsidRDefault="00C75AE5">
    <w:pPr>
      <w:jc w:val="right"/>
    </w:pPr>
    <w:r>
      <w:fldChar w:fldCharType="begin"/>
    </w:r>
    <w:r w:rsidR="007A2E78">
      <w:instrText>PAGE   \* MERGEFORMAT</w:instrText>
    </w:r>
    <w:r>
      <w:fldChar w:fldCharType="separate"/>
    </w:r>
    <w:r w:rsidR="00517084">
      <w:rPr>
        <w:noProof/>
      </w:rPr>
      <w:t>4</w:t>
    </w:r>
    <w:r>
      <w:fldChar w:fldCharType="end"/>
    </w:r>
  </w:p>
  <w:p w:rsidR="008A704C" w:rsidRDefault="00F1042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0424" w:rsidRDefault="00F10424" w:rsidP="00057C8B">
      <w:pPr>
        <w:spacing w:after="0" w:line="240" w:lineRule="auto"/>
      </w:pPr>
      <w:r>
        <w:separator/>
      </w:r>
    </w:p>
  </w:footnote>
  <w:footnote w:type="continuationSeparator" w:id="1">
    <w:p w:rsidR="00F10424" w:rsidRDefault="00F10424" w:rsidP="00057C8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29570C"/>
    <w:multiLevelType w:val="multilevel"/>
    <w:tmpl w:val="A154A7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footnotePr>
    <w:footnote w:id="0"/>
    <w:footnote w:id="1"/>
  </w:footnotePr>
  <w:endnotePr>
    <w:endnote w:id="0"/>
    <w:endnote w:id="1"/>
  </w:endnotePr>
  <w:compat>
    <w:useFELayout/>
  </w:compat>
  <w:rsids>
    <w:rsidRoot w:val="00057C8B"/>
    <w:rsid w:val="00057C8B"/>
    <w:rsid w:val="00517084"/>
    <w:rsid w:val="007A2E78"/>
    <w:rsid w:val="00C75AE5"/>
    <w:rsid w:val="00F104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AE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2E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A2E78"/>
    <w:rPr>
      <w:rFonts w:ascii="Tahoma" w:hAnsi="Tahoma" w:cs="Tahoma"/>
      <w:sz w:val="16"/>
      <w:szCs w:val="16"/>
    </w:rPr>
  </w:style>
  <w:style w:type="paragraph" w:styleId="a5">
    <w:name w:val="header"/>
    <w:basedOn w:val="a"/>
    <w:link w:val="a6"/>
    <w:uiPriority w:val="99"/>
    <w:semiHidden/>
    <w:unhideWhenUsed/>
    <w:rsid w:val="007A2E78"/>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7A2E78"/>
  </w:style>
  <w:style w:type="paragraph" w:styleId="a7">
    <w:name w:val="footer"/>
    <w:basedOn w:val="a"/>
    <w:link w:val="a8"/>
    <w:uiPriority w:val="99"/>
    <w:semiHidden/>
    <w:unhideWhenUsed/>
    <w:rsid w:val="007A2E78"/>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7A2E7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1045</Words>
  <Characters>5959</Characters>
  <Application>Microsoft Office Word</Application>
  <DocSecurity>0</DocSecurity>
  <Lines>49</Lines>
  <Paragraphs>13</Paragraphs>
  <ScaleCrop>false</ScaleCrop>
  <Company/>
  <LinksUpToDate>false</LinksUpToDate>
  <CharactersWithSpaces>6991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Раушания</dc:creator>
  <cp:lastModifiedBy>Раушания</cp:lastModifiedBy>
  <cp:revision>2</cp:revision>
  <dcterms:created xsi:type="dcterms:W3CDTF">2017-10-07T19:19:00Z</dcterms:created>
  <dcterms:modified xsi:type="dcterms:W3CDTF">2018-11-17T19:00:00Z</dcterms:modified>
</cp:coreProperties>
</file>